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43ED" w14:textId="6D3BCA90" w:rsidR="003177DB" w:rsidRPr="00A61BA9" w:rsidRDefault="003177DB" w:rsidP="003177DB">
      <w:pPr>
        <w:pStyle w:val="Corpotesto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 xml:space="preserve">ALLEGATO 1A </w:t>
      </w:r>
    </w:p>
    <w:p w14:paraId="4F86AA99" w14:textId="77777777" w:rsidR="003177DB" w:rsidRPr="00BA2B67" w:rsidRDefault="003177DB" w:rsidP="003177DB">
      <w:pPr>
        <w:pStyle w:val="Corpotes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C4B7EB4" w14:textId="5418937E" w:rsidR="003177DB" w:rsidRPr="00BA2B67" w:rsidRDefault="003177DB" w:rsidP="003177DB">
      <w:pPr>
        <w:pStyle w:val="Corpotesto"/>
        <w:spacing w:line="360" w:lineRule="auto"/>
        <w:rPr>
          <w:rFonts w:ascii="Arial" w:hAnsi="Arial" w:cs="Arial"/>
          <w:b/>
          <w:sz w:val="22"/>
          <w:szCs w:val="22"/>
        </w:rPr>
      </w:pPr>
      <w:r w:rsidRPr="00BA2B67">
        <w:rPr>
          <w:rFonts w:ascii="Arial" w:hAnsi="Arial" w:cs="Arial"/>
          <w:b/>
          <w:sz w:val="22"/>
          <w:szCs w:val="22"/>
        </w:rPr>
        <w:t>SCHEMA DOMANDA DI PARTECIPAZIONE ALL’ASTA PUBBLICA E DICHIARAZIONE SOSTITUTIVA -PARTE INTEGRANTE DELL’AVVISO</w:t>
      </w:r>
      <w:r w:rsidR="00BA2B67">
        <w:rPr>
          <w:rFonts w:ascii="Arial" w:hAnsi="Arial" w:cs="Arial"/>
          <w:b/>
          <w:sz w:val="22"/>
          <w:szCs w:val="22"/>
        </w:rPr>
        <w:t xml:space="preserve"> </w:t>
      </w:r>
      <w:r w:rsidRPr="00BA2B67">
        <w:rPr>
          <w:rFonts w:ascii="Arial" w:hAnsi="Arial" w:cs="Arial"/>
          <w:b/>
          <w:sz w:val="22"/>
          <w:szCs w:val="22"/>
          <w:u w:val="single"/>
        </w:rPr>
        <w:t xml:space="preserve"> PER</w:t>
      </w:r>
      <w:r w:rsidRPr="00BA2B6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BA2B67">
        <w:rPr>
          <w:rFonts w:ascii="Arial" w:hAnsi="Arial" w:cs="Arial"/>
          <w:b/>
          <w:sz w:val="22"/>
          <w:szCs w:val="22"/>
          <w:u w:val="single"/>
        </w:rPr>
        <w:t>LE PERSONE FISICHE</w:t>
      </w:r>
    </w:p>
    <w:p w14:paraId="7748B866" w14:textId="77777777" w:rsidR="003177DB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D70862" w14:textId="77777777" w:rsidR="003177DB" w:rsidRPr="00A61BA9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CDCE18" w14:textId="77777777" w:rsidR="003177DB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>Bollo € 16,00</w:t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  <w:t xml:space="preserve">Al Comune di </w:t>
      </w:r>
    </w:p>
    <w:p w14:paraId="43695DA9" w14:textId="5E444311" w:rsidR="003177DB" w:rsidRDefault="003177DB" w:rsidP="003177DB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CERNUSCO SUL NAVIGLIO</w:t>
      </w:r>
    </w:p>
    <w:p w14:paraId="3C3AEFDD" w14:textId="4B952F68" w:rsidR="003177DB" w:rsidRPr="00A61BA9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  <w:t xml:space="preserve">Via </w:t>
      </w:r>
      <w:r>
        <w:rPr>
          <w:rFonts w:ascii="Arial" w:hAnsi="Arial" w:cs="Arial"/>
          <w:b/>
          <w:bCs/>
          <w:sz w:val="22"/>
          <w:szCs w:val="22"/>
        </w:rPr>
        <w:t>Tizzoni, 2</w:t>
      </w:r>
      <w:r w:rsidRPr="00A61BA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4D0546" w14:textId="4D3B6466" w:rsidR="003177DB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  <w:t>200</w:t>
      </w:r>
      <w:r>
        <w:rPr>
          <w:rFonts w:ascii="Arial" w:hAnsi="Arial" w:cs="Arial"/>
          <w:b/>
          <w:bCs/>
          <w:sz w:val="22"/>
          <w:szCs w:val="22"/>
        </w:rPr>
        <w:t>63</w:t>
      </w:r>
      <w:r w:rsidRPr="00A61B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Cernusco sul Naviglio</w:t>
      </w:r>
      <w:r w:rsidRPr="00A61BA9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MI</w:t>
      </w:r>
      <w:r w:rsidRPr="00A61BA9">
        <w:rPr>
          <w:rFonts w:ascii="Arial" w:hAnsi="Arial" w:cs="Arial"/>
          <w:b/>
          <w:bCs/>
          <w:sz w:val="22"/>
          <w:szCs w:val="22"/>
        </w:rPr>
        <w:t>)</w:t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</w:p>
    <w:p w14:paraId="3ED0498A" w14:textId="77777777" w:rsidR="003177DB" w:rsidRPr="00A61BA9" w:rsidRDefault="003177DB" w:rsidP="003177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A1F764" w14:textId="77777777" w:rsidR="003177DB" w:rsidRPr="00A61BA9" w:rsidRDefault="003177DB" w:rsidP="003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61BA9">
        <w:rPr>
          <w:rFonts w:ascii="Arial" w:hAnsi="Arial" w:cs="Arial"/>
          <w:b/>
          <w:bCs/>
          <w:sz w:val="22"/>
          <w:szCs w:val="22"/>
        </w:rPr>
        <w:t xml:space="preserve">Oggetto: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 xml:space="preserve">Domanda di partecipazione all’asta pubblica per alienazione immobili di proprietà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 xml:space="preserve">comunale –  </w:t>
      </w:r>
      <w:r w:rsidRPr="00A61BA9">
        <w:rPr>
          <w:rFonts w:ascii="Arial" w:hAnsi="Arial" w:cs="Arial"/>
          <w:b/>
          <w:bCs/>
          <w:sz w:val="22"/>
          <w:szCs w:val="22"/>
          <w:u w:val="single"/>
        </w:rPr>
        <w:t>LOTTO n._____</w:t>
      </w:r>
    </w:p>
    <w:p w14:paraId="7B9CA35F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3470DE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Il sottoscritto________________________________________________________________   nato a 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 w:rsidRPr="00A61BA9">
        <w:rPr>
          <w:rFonts w:ascii="Arial" w:hAnsi="Arial" w:cs="Arial"/>
          <w:sz w:val="22"/>
          <w:szCs w:val="22"/>
        </w:rPr>
        <w:t xml:space="preserve">  Prov._________ il _____________________________</w:t>
      </w:r>
    </w:p>
    <w:p w14:paraId="4DDACA24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residente a ____________________________Prov. </w:t>
      </w:r>
      <w:r>
        <w:rPr>
          <w:rFonts w:ascii="Arial" w:hAnsi="Arial" w:cs="Arial"/>
          <w:sz w:val="22"/>
          <w:szCs w:val="22"/>
        </w:rPr>
        <w:t>_</w:t>
      </w:r>
      <w:r w:rsidRPr="00A61BA9">
        <w:rPr>
          <w:rFonts w:ascii="Arial" w:hAnsi="Arial" w:cs="Arial"/>
          <w:sz w:val="22"/>
          <w:szCs w:val="22"/>
        </w:rPr>
        <w:t>___</w:t>
      </w:r>
      <w:proofErr w:type="spellStart"/>
      <w:r w:rsidRPr="00A61BA9">
        <w:rPr>
          <w:rFonts w:ascii="Arial" w:hAnsi="Arial" w:cs="Arial"/>
          <w:sz w:val="22"/>
          <w:szCs w:val="22"/>
        </w:rPr>
        <w:t>Via___________________________n</w:t>
      </w:r>
      <w:proofErr w:type="spellEnd"/>
      <w:r w:rsidRPr="00A61BA9">
        <w:rPr>
          <w:rFonts w:ascii="Arial" w:hAnsi="Arial" w:cs="Arial"/>
          <w:sz w:val="22"/>
          <w:szCs w:val="22"/>
        </w:rPr>
        <w:t>.____</w:t>
      </w:r>
    </w:p>
    <w:p w14:paraId="5D89AA95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C.F._____________________________________ tel.______________________________________</w:t>
      </w:r>
    </w:p>
    <w:p w14:paraId="0561F85D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fax </w:t>
      </w:r>
      <w:r>
        <w:rPr>
          <w:rFonts w:ascii="Arial" w:hAnsi="Arial" w:cs="Arial"/>
          <w:sz w:val="22"/>
          <w:szCs w:val="22"/>
        </w:rPr>
        <w:t>______________________</w:t>
      </w:r>
      <w:r w:rsidRPr="00A61BA9">
        <w:rPr>
          <w:rFonts w:ascii="Arial" w:hAnsi="Arial" w:cs="Arial"/>
          <w:sz w:val="22"/>
          <w:szCs w:val="22"/>
        </w:rPr>
        <w:t xml:space="preserve"> PEC o</w:t>
      </w:r>
      <w:r>
        <w:rPr>
          <w:rFonts w:ascii="Arial" w:hAnsi="Arial" w:cs="Arial"/>
          <w:sz w:val="22"/>
          <w:szCs w:val="22"/>
        </w:rPr>
        <w:t xml:space="preserve"> e</w:t>
      </w:r>
      <w:r w:rsidRPr="00A61BA9">
        <w:rPr>
          <w:rFonts w:ascii="Arial" w:hAnsi="Arial" w:cs="Arial"/>
          <w:sz w:val="22"/>
          <w:szCs w:val="22"/>
        </w:rPr>
        <w:t>mail _____________________________________________</w:t>
      </w:r>
    </w:p>
    <w:p w14:paraId="1A81C049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specificare regime patrimoniale (se coniugato) 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A61BA9">
        <w:rPr>
          <w:rFonts w:ascii="Arial" w:hAnsi="Arial" w:cs="Arial"/>
          <w:sz w:val="22"/>
          <w:szCs w:val="22"/>
        </w:rPr>
        <w:t>_____________</w:t>
      </w:r>
    </w:p>
    <w:p w14:paraId="7EBA6258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37415963" w14:textId="3DB2FB3D" w:rsidR="00F52A37" w:rsidRPr="00A61BA9" w:rsidRDefault="003177DB" w:rsidP="00F52A37">
      <w:pPr>
        <w:pStyle w:val="Corpotest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61BA9">
        <w:rPr>
          <w:rFonts w:ascii="Arial" w:hAnsi="Arial" w:cs="Arial"/>
          <w:b/>
          <w:sz w:val="22"/>
          <w:szCs w:val="22"/>
        </w:rPr>
        <w:t>CHIEDE</w:t>
      </w:r>
    </w:p>
    <w:p w14:paraId="14F969E3" w14:textId="165D27C2" w:rsidR="00F52A37" w:rsidRPr="00A61BA9" w:rsidRDefault="003177DB" w:rsidP="003177DB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di partecipare all’asta per la vendita dell’unità immobiliare in oggetto, consapevole della responsabilità penale cui può andare incontro in caso di dichiarazione mendace o contenente dati non rispondenti a verità, ai sensi dell'articolo 76 del D.P.R. 445/00 </w:t>
      </w:r>
    </w:p>
    <w:p w14:paraId="2C09F5DE" w14:textId="0ECAF3BA" w:rsidR="00F52A37" w:rsidRPr="00F52A37" w:rsidRDefault="003177DB" w:rsidP="00F52A37">
      <w:pPr>
        <w:pStyle w:val="Corpotest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61BA9">
        <w:rPr>
          <w:rFonts w:ascii="Arial" w:hAnsi="Arial" w:cs="Arial"/>
          <w:b/>
          <w:sz w:val="22"/>
          <w:szCs w:val="22"/>
        </w:rPr>
        <w:t>DICHIARA</w:t>
      </w:r>
    </w:p>
    <w:p w14:paraId="0CA5C838" w14:textId="21FE18CB" w:rsidR="00F52A37" w:rsidRDefault="00F52A37" w:rsidP="00F52A3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52A37">
        <w:rPr>
          <w:rFonts w:ascii="Arial" w:hAnsi="Arial" w:cs="Arial"/>
          <w:bCs/>
          <w:sz w:val="22"/>
          <w:szCs w:val="22"/>
        </w:rPr>
        <w:t>“di presentare l’offerta per persona da nominare, ai sensi dell’art. 1401 del codice civile, con riserva di nominare successivamente, ai sensi del medesimo articolo e nei termini prescritti dall’avviso d’asta, la persona per la quale ha agito” (questa dichiarazione è da rendere solo nel caso in cui l’offerta sia presentata per persona da nominare);</w:t>
      </w:r>
    </w:p>
    <w:p w14:paraId="1F0E4B32" w14:textId="039BAB2C" w:rsidR="00F52A37" w:rsidRPr="00F52A37" w:rsidRDefault="00F52A37" w:rsidP="00F52A3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52A37">
        <w:rPr>
          <w:rFonts w:ascii="Arial" w:hAnsi="Arial" w:cs="Arial"/>
          <w:sz w:val="22"/>
          <w:szCs w:val="22"/>
        </w:rPr>
        <w:t>di non trovarsi in stato di fallimento e di non essere incorso negli ultimi cinque anni in procedure concorsuali;</w:t>
      </w:r>
    </w:p>
    <w:p w14:paraId="10F878C1" w14:textId="7C721E42" w:rsidR="003177DB" w:rsidRPr="00A61BA9" w:rsidRDefault="003177DB" w:rsidP="003177D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bCs/>
          <w:sz w:val="22"/>
          <w:szCs w:val="22"/>
        </w:rPr>
        <w:t>di</w:t>
      </w:r>
      <w:r w:rsidRPr="00A61B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1BA9">
        <w:rPr>
          <w:rFonts w:ascii="Arial" w:hAnsi="Arial" w:cs="Arial"/>
          <w:sz w:val="22"/>
          <w:szCs w:val="22"/>
        </w:rPr>
        <w:t xml:space="preserve">avere piena capacità legale, ovvero di non </w:t>
      </w:r>
      <w:r>
        <w:rPr>
          <w:rFonts w:ascii="Arial" w:hAnsi="Arial" w:cs="Arial"/>
          <w:sz w:val="22"/>
          <w:szCs w:val="22"/>
        </w:rPr>
        <w:t xml:space="preserve">trovarsi in stato di </w:t>
      </w:r>
      <w:r w:rsidRPr="00A61BA9">
        <w:rPr>
          <w:rFonts w:ascii="Arial" w:hAnsi="Arial" w:cs="Arial"/>
          <w:sz w:val="22"/>
          <w:szCs w:val="22"/>
        </w:rPr>
        <w:t>interd</w:t>
      </w:r>
      <w:r>
        <w:rPr>
          <w:rFonts w:ascii="Arial" w:hAnsi="Arial" w:cs="Arial"/>
          <w:sz w:val="22"/>
          <w:szCs w:val="22"/>
        </w:rPr>
        <w:t xml:space="preserve">izione giudiziale, legale </w:t>
      </w:r>
      <w:r w:rsidRPr="00A61BA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F52A37">
        <w:rPr>
          <w:rFonts w:ascii="Arial" w:hAnsi="Arial" w:cs="Arial"/>
          <w:sz w:val="22"/>
          <w:szCs w:val="22"/>
        </w:rPr>
        <w:t>di inabilitazione</w:t>
      </w:r>
      <w:r>
        <w:rPr>
          <w:rFonts w:ascii="Arial" w:hAnsi="Arial" w:cs="Arial"/>
          <w:sz w:val="22"/>
          <w:szCs w:val="22"/>
        </w:rPr>
        <w:t xml:space="preserve"> </w:t>
      </w:r>
      <w:r w:rsidRPr="00A61BA9">
        <w:rPr>
          <w:rFonts w:ascii="Arial" w:hAnsi="Arial" w:cs="Arial"/>
          <w:sz w:val="22"/>
          <w:szCs w:val="22"/>
        </w:rPr>
        <w:t>e che non sono in corso procedure per nessuno di tali stati;</w:t>
      </w:r>
    </w:p>
    <w:p w14:paraId="273D3604" w14:textId="77777777" w:rsidR="003177DB" w:rsidRPr="00A61BA9" w:rsidRDefault="003177DB" w:rsidP="003177D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di</w:t>
      </w:r>
      <w:r w:rsidRPr="00A61BA9">
        <w:rPr>
          <w:rFonts w:ascii="Arial" w:hAnsi="Arial" w:cs="Arial"/>
          <w:bCs/>
          <w:sz w:val="22"/>
          <w:szCs w:val="22"/>
        </w:rPr>
        <w:t xml:space="preserve"> </w:t>
      </w:r>
      <w:r w:rsidRPr="00A61BA9">
        <w:rPr>
          <w:rFonts w:ascii="Arial" w:hAnsi="Arial" w:cs="Arial"/>
          <w:sz w:val="22"/>
          <w:szCs w:val="22"/>
        </w:rPr>
        <w:t xml:space="preserve">non aver riportato condanne definitive che gli interdicano, al momento della presentazione dell‘offerta, la possibilità di contrattare con </w:t>
      </w:r>
      <w:smartTag w:uri="urn:schemas-microsoft-com:office:smarttags" w:element="PersonName">
        <w:smartTagPr>
          <w:attr w:name="ProductID" w:val="la Pubblica Amministrazione"/>
        </w:smartTagPr>
        <w:r w:rsidRPr="00A61BA9">
          <w:rPr>
            <w:rFonts w:ascii="Arial" w:hAnsi="Arial" w:cs="Arial"/>
            <w:sz w:val="22"/>
            <w:szCs w:val="22"/>
          </w:rPr>
          <w:t>la Pubblica Amministrazione</w:t>
        </w:r>
      </w:smartTag>
      <w:r w:rsidRPr="00A61BA9">
        <w:rPr>
          <w:rFonts w:ascii="Arial" w:hAnsi="Arial" w:cs="Arial"/>
          <w:sz w:val="22"/>
          <w:szCs w:val="22"/>
        </w:rPr>
        <w:t>;</w:t>
      </w:r>
    </w:p>
    <w:p w14:paraId="724E103E" w14:textId="72B37757" w:rsidR="003177DB" w:rsidRDefault="003177DB" w:rsidP="003177D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di non trovarsi nelle condizioni di</w:t>
      </w:r>
      <w:r>
        <w:rPr>
          <w:rFonts w:ascii="Arial" w:hAnsi="Arial" w:cs="Arial"/>
          <w:sz w:val="22"/>
          <w:szCs w:val="22"/>
        </w:rPr>
        <w:t xml:space="preserve"> incapacità di contrattare con</w:t>
      </w:r>
      <w:r w:rsidRPr="00A61BA9">
        <w:rPr>
          <w:rFonts w:ascii="Arial" w:hAnsi="Arial" w:cs="Arial"/>
          <w:sz w:val="22"/>
          <w:szCs w:val="22"/>
        </w:rPr>
        <w:t xml:space="preserve"> </w:t>
      </w:r>
      <w:r w:rsidR="00936221">
        <w:rPr>
          <w:rFonts w:ascii="Arial" w:hAnsi="Arial" w:cs="Arial"/>
          <w:sz w:val="22"/>
          <w:szCs w:val="22"/>
        </w:rPr>
        <w:t xml:space="preserve">le </w:t>
      </w:r>
      <w:r w:rsidRPr="00A61BA9">
        <w:rPr>
          <w:rFonts w:ascii="Arial" w:hAnsi="Arial" w:cs="Arial"/>
          <w:sz w:val="22"/>
          <w:szCs w:val="22"/>
        </w:rPr>
        <w:t>Pubblic</w:t>
      </w:r>
      <w:r>
        <w:rPr>
          <w:rFonts w:ascii="Arial" w:hAnsi="Arial" w:cs="Arial"/>
          <w:sz w:val="22"/>
          <w:szCs w:val="22"/>
        </w:rPr>
        <w:t>he</w:t>
      </w:r>
      <w:r w:rsidRPr="00A61BA9">
        <w:rPr>
          <w:rFonts w:ascii="Arial" w:hAnsi="Arial" w:cs="Arial"/>
          <w:sz w:val="22"/>
          <w:szCs w:val="22"/>
        </w:rPr>
        <w:t xml:space="preserve"> Amministrazion</w:t>
      </w:r>
      <w:r>
        <w:rPr>
          <w:rFonts w:ascii="Arial" w:hAnsi="Arial" w:cs="Arial"/>
          <w:sz w:val="22"/>
          <w:szCs w:val="22"/>
        </w:rPr>
        <w:t>i.</w:t>
      </w:r>
    </w:p>
    <w:p w14:paraId="5BDCB906" w14:textId="18353B94" w:rsidR="00F52A37" w:rsidRPr="00F52A37" w:rsidRDefault="003177DB" w:rsidP="00F52A3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C60E5">
        <w:rPr>
          <w:rFonts w:ascii="Arial" w:hAnsi="Arial" w:cs="Arial"/>
          <w:sz w:val="22"/>
          <w:szCs w:val="22"/>
        </w:rPr>
        <w:t xml:space="preserve">che nei propri confronti non sussistono le cause di divieto, di decadenza o di sospensione previste dall’art. 67 del </w:t>
      </w:r>
      <w:proofErr w:type="spellStart"/>
      <w:r w:rsidRPr="006C60E5">
        <w:rPr>
          <w:rFonts w:ascii="Arial" w:hAnsi="Arial" w:cs="Arial"/>
          <w:sz w:val="22"/>
          <w:szCs w:val="22"/>
        </w:rPr>
        <w:t>D.Lgs.</w:t>
      </w:r>
      <w:proofErr w:type="spellEnd"/>
      <w:r w:rsidRPr="006C60E5">
        <w:rPr>
          <w:rFonts w:ascii="Arial" w:hAnsi="Arial" w:cs="Arial"/>
          <w:sz w:val="22"/>
          <w:szCs w:val="22"/>
        </w:rPr>
        <w:t xml:space="preserve"> n. 159/2011 e successive modificazioni ed integrazioni e di non essere a </w:t>
      </w:r>
      <w:r w:rsidRPr="006C60E5">
        <w:rPr>
          <w:rFonts w:ascii="Arial" w:hAnsi="Arial" w:cs="Arial"/>
          <w:sz w:val="22"/>
          <w:szCs w:val="22"/>
        </w:rPr>
        <w:lastRenderedPageBreak/>
        <w:t xml:space="preserve">conoscenza dell'esistenza di tali cause nei confronti dei soggetti indicati nell’art. 85 del </w:t>
      </w:r>
      <w:proofErr w:type="spellStart"/>
      <w:r w:rsidRPr="006C60E5">
        <w:rPr>
          <w:rFonts w:ascii="Arial" w:hAnsi="Arial" w:cs="Arial"/>
          <w:sz w:val="22"/>
          <w:szCs w:val="22"/>
        </w:rPr>
        <w:t>D.Lgs.</w:t>
      </w:r>
      <w:proofErr w:type="spellEnd"/>
      <w:r w:rsidRPr="006C60E5">
        <w:rPr>
          <w:rFonts w:ascii="Arial" w:hAnsi="Arial" w:cs="Arial"/>
          <w:sz w:val="22"/>
          <w:szCs w:val="22"/>
        </w:rPr>
        <w:t xml:space="preserve"> n. 159/2011 e </w:t>
      </w:r>
      <w:proofErr w:type="spellStart"/>
      <w:r w:rsidRPr="006C60E5">
        <w:rPr>
          <w:rFonts w:ascii="Arial" w:hAnsi="Arial" w:cs="Arial"/>
          <w:sz w:val="22"/>
          <w:szCs w:val="22"/>
        </w:rPr>
        <w:t>ss.mm.ii</w:t>
      </w:r>
      <w:proofErr w:type="spellEnd"/>
      <w:r w:rsidRPr="006C60E5">
        <w:rPr>
          <w:rFonts w:ascii="Arial" w:hAnsi="Arial" w:cs="Arial"/>
          <w:sz w:val="22"/>
          <w:szCs w:val="22"/>
        </w:rPr>
        <w:t>.”;</w:t>
      </w:r>
    </w:p>
    <w:p w14:paraId="2F276207" w14:textId="1AF4ED88" w:rsidR="00F52A37" w:rsidRPr="00A61BA9" w:rsidRDefault="003177DB" w:rsidP="00F52A3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>DICHIARA ALTRESI</w:t>
      </w:r>
      <w:r w:rsidR="00936221">
        <w:rPr>
          <w:rFonts w:ascii="Arial" w:hAnsi="Arial" w:cs="Arial"/>
          <w:b/>
          <w:bCs/>
          <w:sz w:val="22"/>
          <w:szCs w:val="22"/>
        </w:rPr>
        <w:t>’</w:t>
      </w:r>
    </w:p>
    <w:p w14:paraId="25DAC73A" w14:textId="77777777" w:rsidR="003177DB" w:rsidRPr="00A61BA9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di aver preso conoscenza e di accettare incondizionatamente le prescrizioni riportate nell’avviso d’asta;</w:t>
      </w:r>
    </w:p>
    <w:p w14:paraId="5519D2C3" w14:textId="16ABFC4C" w:rsidR="003177DB" w:rsidRPr="00A61BA9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di aver preso conoscenza dei documenti disponibili presso il Comune di </w:t>
      </w:r>
      <w:r w:rsidR="00AC19AA" w:rsidRPr="00AC19AA">
        <w:rPr>
          <w:rFonts w:ascii="Arial" w:hAnsi="Arial" w:cs="Arial"/>
          <w:sz w:val="22"/>
          <w:szCs w:val="22"/>
        </w:rPr>
        <w:t xml:space="preserve">Cernusco sul Naviglio </w:t>
      </w:r>
      <w:r w:rsidRPr="00A61BA9">
        <w:rPr>
          <w:rFonts w:ascii="Arial" w:hAnsi="Arial" w:cs="Arial"/>
          <w:sz w:val="22"/>
          <w:szCs w:val="22"/>
        </w:rPr>
        <w:t xml:space="preserve">in relazione </w:t>
      </w:r>
      <w:r w:rsidRPr="004777FC">
        <w:rPr>
          <w:rFonts w:ascii="Arial" w:hAnsi="Arial" w:cs="Arial"/>
          <w:sz w:val="22"/>
          <w:szCs w:val="22"/>
        </w:rPr>
        <w:t xml:space="preserve">al lotto oggetto di vendita ed in particolare dei dati ed elementi </w:t>
      </w:r>
      <w:r w:rsidRPr="004777FC">
        <w:rPr>
          <w:rFonts w:ascii="Arial" w:hAnsi="Arial" w:cs="Arial"/>
          <w:bCs/>
          <w:iCs/>
          <w:sz w:val="22"/>
          <w:szCs w:val="22"/>
        </w:rPr>
        <w:t xml:space="preserve">indicazioni e prescrizioni </w:t>
      </w:r>
      <w:r w:rsidRPr="004777FC">
        <w:rPr>
          <w:rFonts w:ascii="Arial" w:hAnsi="Arial" w:cs="Arial"/>
          <w:sz w:val="22"/>
          <w:szCs w:val="22"/>
        </w:rPr>
        <w:t>risulta</w:t>
      </w:r>
      <w:r w:rsidRPr="00A61BA9">
        <w:rPr>
          <w:rFonts w:ascii="Arial" w:hAnsi="Arial" w:cs="Arial"/>
          <w:sz w:val="22"/>
          <w:szCs w:val="22"/>
        </w:rPr>
        <w:t xml:space="preserve">nti </w:t>
      </w:r>
      <w:r w:rsidRPr="00A61BA9">
        <w:rPr>
          <w:rFonts w:ascii="Arial" w:hAnsi="Arial" w:cs="Arial"/>
          <w:b/>
          <w:i/>
          <w:sz w:val="22"/>
          <w:szCs w:val="22"/>
        </w:rPr>
        <w:t xml:space="preserve">nella </w:t>
      </w:r>
      <w:r>
        <w:rPr>
          <w:rFonts w:ascii="Arial" w:hAnsi="Arial" w:cs="Arial"/>
          <w:b/>
          <w:i/>
          <w:sz w:val="22"/>
          <w:szCs w:val="22"/>
        </w:rPr>
        <w:t>scheda tecnica</w:t>
      </w:r>
      <w:r w:rsidRPr="00A61BA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61BA9">
        <w:rPr>
          <w:rFonts w:ascii="Arial" w:hAnsi="Arial" w:cs="Arial"/>
          <w:bCs/>
          <w:iCs/>
          <w:sz w:val="22"/>
          <w:szCs w:val="22"/>
        </w:rPr>
        <w:t xml:space="preserve">riferita </w:t>
      </w:r>
      <w:r>
        <w:rPr>
          <w:rFonts w:ascii="Arial" w:hAnsi="Arial" w:cs="Arial"/>
          <w:bCs/>
          <w:iCs/>
          <w:sz w:val="22"/>
          <w:szCs w:val="22"/>
        </w:rPr>
        <w:t>al lotto</w:t>
      </w:r>
      <w:r w:rsidRPr="00A61BA9">
        <w:rPr>
          <w:rFonts w:ascii="Arial" w:hAnsi="Arial" w:cs="Arial"/>
          <w:bCs/>
          <w:iCs/>
          <w:sz w:val="22"/>
          <w:szCs w:val="22"/>
        </w:rPr>
        <w:t xml:space="preserve"> medesim</w:t>
      </w:r>
      <w:r>
        <w:rPr>
          <w:rFonts w:ascii="Arial" w:hAnsi="Arial" w:cs="Arial"/>
          <w:bCs/>
          <w:iCs/>
          <w:sz w:val="22"/>
          <w:szCs w:val="22"/>
        </w:rPr>
        <w:t>o</w:t>
      </w:r>
      <w:r w:rsidRPr="00A61BA9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A61BA9">
        <w:rPr>
          <w:rFonts w:ascii="Arial" w:hAnsi="Arial" w:cs="Arial"/>
          <w:sz w:val="22"/>
          <w:szCs w:val="22"/>
        </w:rPr>
        <w:t>e di accettarli incondizionatamente;</w:t>
      </w:r>
    </w:p>
    <w:p w14:paraId="5AB762BF" w14:textId="77777777" w:rsidR="003177DB" w:rsidRPr="004777FC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777FC">
        <w:rPr>
          <w:rFonts w:ascii="Arial" w:hAnsi="Arial" w:cs="Arial"/>
          <w:sz w:val="22"/>
          <w:szCs w:val="22"/>
        </w:rPr>
        <w:t>di aver preso conoscenza e di accettare integralmente la situazione di fatto e di diritto dell’unità immobiliare posta in vendita, come “vista e piaciuta” anche in riferimento alla situazione degli impianti.</w:t>
      </w:r>
    </w:p>
    <w:p w14:paraId="48542668" w14:textId="77777777" w:rsidR="003177DB" w:rsidRPr="00A61BA9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di aver preso conoscenza e di accettare che l’offerta presentata è comunque vincolante, valida ed irrevocabile per il periodo di sessanta giorni successivi a quello dello svolgimento dell’asta”;</w:t>
      </w:r>
    </w:p>
    <w:p w14:paraId="5F5248A2" w14:textId="77777777" w:rsidR="003177DB" w:rsidRPr="00A61BA9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di aver preso conoscenza e di accettare il fatto che l’aggiudicazione </w:t>
      </w:r>
      <w:r>
        <w:rPr>
          <w:rFonts w:ascii="Arial" w:hAnsi="Arial" w:cs="Arial"/>
          <w:sz w:val="22"/>
          <w:szCs w:val="22"/>
        </w:rPr>
        <w:t>del lotto</w:t>
      </w:r>
      <w:r w:rsidRPr="00A61BA9">
        <w:rPr>
          <w:rFonts w:ascii="Arial" w:hAnsi="Arial" w:cs="Arial"/>
          <w:sz w:val="22"/>
          <w:szCs w:val="22"/>
        </w:rPr>
        <w:t xml:space="preserve"> non produce alcun effetto traslativo e che tale effetto si realizzerà solamente con la stipula del contratto di compravendita </w:t>
      </w:r>
      <w:r w:rsidRPr="004777FC">
        <w:rPr>
          <w:rFonts w:ascii="Arial" w:hAnsi="Arial" w:cs="Arial"/>
          <w:sz w:val="22"/>
          <w:szCs w:val="22"/>
        </w:rPr>
        <w:t>e comunque solo ad avvenuto ed integrale pagamento del prezzo di acquisto con le modalità precisate nell’avviso di vendita</w:t>
      </w:r>
      <w:r w:rsidRPr="00A61BA9">
        <w:rPr>
          <w:rFonts w:ascii="Arial" w:hAnsi="Arial" w:cs="Arial"/>
          <w:sz w:val="22"/>
          <w:szCs w:val="22"/>
        </w:rPr>
        <w:t>;</w:t>
      </w:r>
    </w:p>
    <w:p w14:paraId="72B95B6B" w14:textId="77777777" w:rsidR="003177DB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di aver preso conoscenza e di accettare che qualsiasi onere, costo, spesa, </w:t>
      </w:r>
      <w:r w:rsidRPr="004777FC">
        <w:rPr>
          <w:rFonts w:ascii="Arial" w:hAnsi="Arial" w:cs="Arial"/>
          <w:sz w:val="22"/>
          <w:szCs w:val="22"/>
        </w:rPr>
        <w:t>(ivi incluso</w:t>
      </w:r>
      <w:r>
        <w:rPr>
          <w:rFonts w:ascii="Arial" w:hAnsi="Arial" w:cs="Arial"/>
          <w:sz w:val="22"/>
          <w:szCs w:val="22"/>
        </w:rPr>
        <w:t xml:space="preserve"> imposte, tasse e spese notarili)</w:t>
      </w:r>
      <w:r w:rsidRPr="00A61BA9">
        <w:rPr>
          <w:rFonts w:ascii="Arial" w:hAnsi="Arial" w:cs="Arial"/>
          <w:sz w:val="22"/>
          <w:szCs w:val="22"/>
        </w:rPr>
        <w:t xml:space="preserve"> relativi alla vendita dell’unità immobiliare saranno totalmente a carico dell’acquirente”;</w:t>
      </w:r>
    </w:p>
    <w:p w14:paraId="15CBB584" w14:textId="1ECE3EC0" w:rsidR="003177DB" w:rsidRPr="00A61BA9" w:rsidRDefault="003177DB" w:rsidP="003177DB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di aver preso conoscenza e di accettare il fatto che, in caso di aggiudicazione </w:t>
      </w:r>
      <w:r>
        <w:rPr>
          <w:rFonts w:ascii="Arial" w:hAnsi="Arial" w:cs="Arial"/>
          <w:sz w:val="22"/>
          <w:szCs w:val="22"/>
        </w:rPr>
        <w:t xml:space="preserve">del lotto </w:t>
      </w:r>
      <w:r w:rsidRPr="00A61BA9">
        <w:rPr>
          <w:rFonts w:ascii="Arial" w:hAnsi="Arial" w:cs="Arial"/>
          <w:sz w:val="22"/>
          <w:szCs w:val="22"/>
        </w:rPr>
        <w:t xml:space="preserve">oggetto della vendita, </w:t>
      </w:r>
      <w:r w:rsidRPr="00A61BA9">
        <w:rPr>
          <w:rFonts w:ascii="Arial" w:hAnsi="Arial" w:cs="Arial"/>
          <w:b/>
          <w:sz w:val="22"/>
          <w:szCs w:val="22"/>
        </w:rPr>
        <w:t xml:space="preserve">la mancata sottoscrizione del contratto entro il termine di </w:t>
      </w:r>
      <w:r w:rsidR="0091729F">
        <w:rPr>
          <w:rFonts w:ascii="Arial" w:hAnsi="Arial" w:cs="Arial"/>
          <w:b/>
          <w:sz w:val="22"/>
          <w:szCs w:val="22"/>
        </w:rPr>
        <w:t>60</w:t>
      </w:r>
      <w:r w:rsidRPr="00A61BA9">
        <w:rPr>
          <w:rFonts w:ascii="Arial" w:hAnsi="Arial" w:cs="Arial"/>
          <w:b/>
          <w:sz w:val="22"/>
          <w:szCs w:val="22"/>
        </w:rPr>
        <w:t xml:space="preserve"> giorni dalla data della comunicazione di avvenuta aggiudicazione,</w:t>
      </w:r>
      <w:r w:rsidRPr="00A61BA9">
        <w:rPr>
          <w:rFonts w:ascii="Arial" w:hAnsi="Arial" w:cs="Arial"/>
          <w:sz w:val="22"/>
          <w:szCs w:val="22"/>
        </w:rPr>
        <w:t xml:space="preserve"> per fatto dell’aggiudicatario e il mancato pagamento del prezzo di acquisto, comporteranno la decadenza dal diritto all’acquisto e la conseguente perdita del diritto alla restituzione del deposito cauzionale infruttifero;</w:t>
      </w:r>
    </w:p>
    <w:p w14:paraId="42FF41C0" w14:textId="77777777" w:rsidR="003177DB" w:rsidRPr="00A61BA9" w:rsidRDefault="003177DB" w:rsidP="003177DB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Ai fini della presente proposta elegge il seguente domicilio (solo se diverso dalla residenza/sede legale): Via______________________________________________________________________________</w:t>
      </w:r>
    </w:p>
    <w:p w14:paraId="558A3073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Tel. ______________________</w:t>
      </w:r>
      <w:r>
        <w:rPr>
          <w:rFonts w:ascii="Arial" w:hAnsi="Arial" w:cs="Arial"/>
          <w:sz w:val="22"/>
          <w:szCs w:val="22"/>
        </w:rPr>
        <w:t xml:space="preserve">___           </w:t>
      </w:r>
      <w:r w:rsidRPr="00A61BA9">
        <w:rPr>
          <w:rFonts w:ascii="Arial" w:hAnsi="Arial" w:cs="Arial"/>
          <w:sz w:val="22"/>
          <w:szCs w:val="22"/>
        </w:rPr>
        <w:t>P.E.C o e-mail______________________________ FAX_____________________</w:t>
      </w:r>
    </w:p>
    <w:p w14:paraId="3171937B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6D339824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>Data ________________</w:t>
      </w:r>
    </w:p>
    <w:p w14:paraId="6F60A1B3" w14:textId="77777777" w:rsidR="003177DB" w:rsidRPr="00A61BA9" w:rsidRDefault="003177DB" w:rsidP="003177DB">
      <w:pPr>
        <w:pStyle w:val="Corpotesto"/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                              Il Richiedente</w:t>
      </w:r>
    </w:p>
    <w:p w14:paraId="69283D58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  <w:t>_____________________________</w:t>
      </w:r>
    </w:p>
    <w:p w14:paraId="47C659C5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Cs/>
          <w:sz w:val="18"/>
          <w:szCs w:val="18"/>
        </w:rPr>
      </w:pP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00A61BA9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A61BA9">
        <w:rPr>
          <w:rFonts w:ascii="Arial" w:hAnsi="Arial" w:cs="Arial"/>
          <w:bCs/>
          <w:sz w:val="18"/>
          <w:szCs w:val="18"/>
        </w:rPr>
        <w:t>(firma leggibile e per esteso)</w:t>
      </w:r>
    </w:p>
    <w:p w14:paraId="1F6EBDA0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6D5B8B" w14:textId="77777777" w:rsidR="003177DB" w:rsidRPr="00A61BA9" w:rsidRDefault="003177DB" w:rsidP="003177DB">
      <w:pPr>
        <w:pStyle w:val="Corpotesto"/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A61BA9">
        <w:rPr>
          <w:rFonts w:ascii="Arial" w:hAnsi="Arial" w:cs="Arial"/>
          <w:sz w:val="22"/>
          <w:szCs w:val="22"/>
        </w:rPr>
        <w:t xml:space="preserve">                                 Il Coniuge (*)</w:t>
      </w:r>
    </w:p>
    <w:p w14:paraId="5C5DDB15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</w:r>
      <w:r w:rsidRPr="00A61BA9">
        <w:rPr>
          <w:rFonts w:ascii="Arial" w:hAnsi="Arial" w:cs="Arial"/>
          <w:b/>
          <w:bCs/>
          <w:sz w:val="22"/>
          <w:szCs w:val="22"/>
        </w:rPr>
        <w:tab/>
        <w:t>_____________________________</w:t>
      </w:r>
    </w:p>
    <w:p w14:paraId="17AA8A93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Cs/>
          <w:sz w:val="18"/>
          <w:szCs w:val="18"/>
        </w:rPr>
      </w:pPr>
      <w:r w:rsidRPr="00A61BA9">
        <w:rPr>
          <w:rFonts w:ascii="Arial" w:hAnsi="Arial" w:cs="Arial"/>
          <w:b/>
          <w:bCs/>
          <w:sz w:val="18"/>
          <w:szCs w:val="18"/>
        </w:rPr>
        <w:lastRenderedPageBreak/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</w:r>
      <w:r w:rsidRPr="00A61BA9">
        <w:rPr>
          <w:rFonts w:ascii="Arial" w:hAnsi="Arial" w:cs="Arial"/>
          <w:b/>
          <w:bCs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Pr="00A61BA9">
        <w:rPr>
          <w:rFonts w:ascii="Arial" w:hAnsi="Arial" w:cs="Arial"/>
          <w:b/>
          <w:bCs/>
          <w:sz w:val="18"/>
          <w:szCs w:val="18"/>
        </w:rPr>
        <w:t xml:space="preserve">  </w:t>
      </w:r>
      <w:r w:rsidRPr="00A61BA9">
        <w:rPr>
          <w:rFonts w:ascii="Arial" w:hAnsi="Arial" w:cs="Arial"/>
          <w:bCs/>
          <w:sz w:val="18"/>
          <w:szCs w:val="18"/>
        </w:rPr>
        <w:t>(firma leggibile e per esteso)</w:t>
      </w:r>
    </w:p>
    <w:p w14:paraId="0492E9FF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3277EC8" w14:textId="540F8421" w:rsidR="003177DB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61BA9">
        <w:rPr>
          <w:rFonts w:ascii="Arial" w:hAnsi="Arial" w:cs="Arial"/>
          <w:b/>
          <w:bCs/>
          <w:sz w:val="22"/>
          <w:szCs w:val="22"/>
        </w:rPr>
        <w:t>Allegare fotocopia di un documento d</w:t>
      </w:r>
      <w:r w:rsidR="00936221">
        <w:rPr>
          <w:rFonts w:ascii="Arial" w:hAnsi="Arial" w:cs="Arial"/>
          <w:b/>
          <w:bCs/>
          <w:sz w:val="22"/>
          <w:szCs w:val="22"/>
        </w:rPr>
        <w:t>’</w:t>
      </w:r>
      <w:r w:rsidRPr="00A61BA9">
        <w:rPr>
          <w:rFonts w:ascii="Arial" w:hAnsi="Arial" w:cs="Arial"/>
          <w:b/>
          <w:bCs/>
          <w:sz w:val="22"/>
          <w:szCs w:val="22"/>
        </w:rPr>
        <w:t>identità del sottoscrittore.</w:t>
      </w:r>
    </w:p>
    <w:p w14:paraId="6D377966" w14:textId="77777777" w:rsidR="003177DB" w:rsidRPr="00A61BA9" w:rsidRDefault="003177DB" w:rsidP="003177DB">
      <w:pPr>
        <w:pStyle w:val="Corpotesto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</w:t>
      </w:r>
    </w:p>
    <w:p w14:paraId="0439277C" w14:textId="77777777" w:rsidR="003177DB" w:rsidRPr="00D9099D" w:rsidRDefault="003177DB" w:rsidP="003177DB">
      <w:pPr>
        <w:pStyle w:val="Corpotesto"/>
        <w:spacing w:line="360" w:lineRule="auto"/>
        <w:ind w:left="4248" w:hanging="4248"/>
        <w:rPr>
          <w:rFonts w:ascii="Arial" w:hAnsi="Arial" w:cs="Arial"/>
          <w:sz w:val="20"/>
        </w:rPr>
      </w:pPr>
      <w:r w:rsidRPr="00D9099D">
        <w:rPr>
          <w:rFonts w:ascii="Arial" w:hAnsi="Arial" w:cs="Arial"/>
          <w:sz w:val="20"/>
        </w:rPr>
        <w:t>(*) In caso di concorrente singolo persona fisica coniugato in regime di comunione dei beni</w:t>
      </w:r>
    </w:p>
    <w:p w14:paraId="35042D70" w14:textId="77777777" w:rsidR="00261AC9" w:rsidRDefault="00261AC9"/>
    <w:sectPr w:rsidR="00261AC9" w:rsidSect="00E10662">
      <w:headerReference w:type="default" r:id="rId7"/>
      <w:footerReference w:type="first" r:id="rId8"/>
      <w:pgSz w:w="11906" w:h="16838" w:code="9"/>
      <w:pgMar w:top="1617" w:right="964" w:bottom="1134" w:left="96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3A91" w14:textId="77777777" w:rsidR="003177DB" w:rsidRDefault="003177DB" w:rsidP="003177DB">
      <w:r>
        <w:separator/>
      </w:r>
    </w:p>
  </w:endnote>
  <w:endnote w:type="continuationSeparator" w:id="0">
    <w:p w14:paraId="734A6ED4" w14:textId="77777777" w:rsidR="003177DB" w:rsidRDefault="003177DB" w:rsidP="0031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jo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A8F3" w14:textId="77777777" w:rsidR="0001647E" w:rsidRDefault="00BA2B67">
    <w:pPr>
      <w:pStyle w:val="Pidipagina"/>
    </w:pPr>
  </w:p>
  <w:p w14:paraId="510263F1" w14:textId="77777777" w:rsidR="0001647E" w:rsidRDefault="00BA2B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74B3" w14:textId="77777777" w:rsidR="003177DB" w:rsidRDefault="003177DB" w:rsidP="003177DB">
      <w:r>
        <w:separator/>
      </w:r>
    </w:p>
  </w:footnote>
  <w:footnote w:type="continuationSeparator" w:id="0">
    <w:p w14:paraId="28FAAEEB" w14:textId="77777777" w:rsidR="003177DB" w:rsidRDefault="003177DB" w:rsidP="0031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4A31" w14:textId="07109898" w:rsidR="0001647E" w:rsidRDefault="00BA2B67" w:rsidP="003177DB">
    <w:pPr>
      <w:pStyle w:val="Intestazione"/>
      <w:tabs>
        <w:tab w:val="clear" w:pos="9638"/>
        <w:tab w:val="left" w:pos="81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AF9"/>
    <w:multiLevelType w:val="hybridMultilevel"/>
    <w:tmpl w:val="A34C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615C"/>
    <w:multiLevelType w:val="hybridMultilevel"/>
    <w:tmpl w:val="8266EE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1022"/>
    <w:multiLevelType w:val="hybridMultilevel"/>
    <w:tmpl w:val="4CA008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423227">
    <w:abstractNumId w:val="2"/>
  </w:num>
  <w:num w:numId="2" w16cid:durableId="1370184816">
    <w:abstractNumId w:val="1"/>
  </w:num>
  <w:num w:numId="3" w16cid:durableId="18502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DB"/>
    <w:rsid w:val="00261AC9"/>
    <w:rsid w:val="003177DB"/>
    <w:rsid w:val="008868A7"/>
    <w:rsid w:val="0091729F"/>
    <w:rsid w:val="00936221"/>
    <w:rsid w:val="00AC19AA"/>
    <w:rsid w:val="00BA2B67"/>
    <w:rsid w:val="00DA09F1"/>
    <w:rsid w:val="00F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0457A7"/>
  <w15:chartTrackingRefBased/>
  <w15:docId w15:val="{10B40E56-81A3-4319-B102-3CCCFCA4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7D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17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77D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17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77DB"/>
    <w:rPr>
      <w:rFonts w:ascii="Times" w:eastAsia="Times" w:hAnsi="Times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177DB"/>
    <w:rPr>
      <w:rFonts w:ascii="Granjon" w:hAnsi="Granjon"/>
      <w:sz w:val="14"/>
    </w:rPr>
  </w:style>
  <w:style w:type="character" w:customStyle="1" w:styleId="CorpotestoCarattere">
    <w:name w:val="Corpo testo Carattere"/>
    <w:basedOn w:val="Carpredefinitoparagrafo"/>
    <w:link w:val="Corpotesto"/>
    <w:rsid w:val="003177DB"/>
    <w:rPr>
      <w:rFonts w:ascii="Granjon" w:eastAsia="Times" w:hAnsi="Granjon" w:cs="Times New Roman"/>
      <w:sz w:val="1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5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Sassarini Monica</dc:creator>
  <cp:keywords/>
  <dc:description/>
  <cp:lastModifiedBy>BONGIORNO Marzia</cp:lastModifiedBy>
  <cp:revision>8</cp:revision>
  <dcterms:created xsi:type="dcterms:W3CDTF">2022-05-04T13:39:00Z</dcterms:created>
  <dcterms:modified xsi:type="dcterms:W3CDTF">2023-03-01T14:14:00Z</dcterms:modified>
</cp:coreProperties>
</file>